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82D92" w14:textId="77777777" w:rsidR="009B2D93" w:rsidRPr="00025F32" w:rsidRDefault="009B2D93" w:rsidP="006966F7">
      <w:pPr>
        <w:pStyle w:val="Titel"/>
        <w:spacing w:before="240"/>
      </w:pPr>
      <w:r w:rsidRPr="00025F32">
        <w:t>FOR IMMEDIATE RELEASE</w:t>
      </w:r>
    </w:p>
    <w:p w14:paraId="0E546F8B" w14:textId="40F201F6" w:rsidR="009B2D93" w:rsidRPr="00472252" w:rsidRDefault="008A79D1" w:rsidP="000225B0">
      <w:pPr>
        <w:pStyle w:val="berschrift1"/>
      </w:pPr>
      <w:proofErr w:type="gramStart"/>
      <w:r>
        <w:t>Punch!®</w:t>
      </w:r>
      <w:proofErr w:type="gramEnd"/>
      <w:r w:rsidR="00150C5D">
        <w:t xml:space="preserve"> Software</w:t>
      </w:r>
      <w:r w:rsidR="009B2D93" w:rsidRPr="00472252">
        <w:t xml:space="preserve"> </w:t>
      </w:r>
      <w:r w:rsidR="009B2D93" w:rsidRPr="005E7026">
        <w:t>Releases</w:t>
      </w:r>
      <w:r w:rsidR="009B2D93" w:rsidRPr="00472252">
        <w:t xml:space="preserve"> </w:t>
      </w:r>
      <w:r w:rsidR="006C1E28">
        <w:t xml:space="preserve">Punch!® 25 </w:t>
      </w:r>
      <w:r w:rsidR="00150C5D">
        <w:t xml:space="preserve">Home &amp; Landscape Design </w:t>
      </w:r>
    </w:p>
    <w:p w14:paraId="4440EAE9" w14:textId="5001916B" w:rsidR="009B2D93" w:rsidRPr="000225B0" w:rsidRDefault="008343DB" w:rsidP="008343DB">
      <w:pPr>
        <w:pStyle w:val="Untertitel"/>
        <w:ind w:left="-426" w:right="-846"/>
      </w:pPr>
      <w:r w:rsidRPr="008343DB">
        <w:t xml:space="preserve">Introducing Groundbreaking Green Design Tools and </w:t>
      </w:r>
      <w:proofErr w:type="spellStart"/>
      <w:r w:rsidRPr="008343DB">
        <w:t>LuxCore</w:t>
      </w:r>
      <w:proofErr w:type="spellEnd"/>
      <w:r w:rsidRPr="008343DB">
        <w:t>™ Rendering Innovations</w:t>
      </w:r>
    </w:p>
    <w:p w14:paraId="32243B52" w14:textId="77777777" w:rsidR="009B2D93" w:rsidRPr="00472252" w:rsidRDefault="009B2D93" w:rsidP="00F53B59">
      <w:pPr>
        <w:jc w:val="center"/>
      </w:pPr>
    </w:p>
    <w:p w14:paraId="7966EA0A" w14:textId="784330BB" w:rsidR="00102C6F" w:rsidRDefault="009B2D93" w:rsidP="00E1460E">
      <w:r w:rsidRPr="00472252">
        <w:rPr>
          <w:b/>
          <w:bCs/>
        </w:rPr>
        <w:t xml:space="preserve">NOVATO, Calif. </w:t>
      </w:r>
      <w:r w:rsidR="006966F7">
        <w:rPr>
          <w:b/>
          <w:bCs/>
        </w:rPr>
        <w:t>June</w:t>
      </w:r>
      <w:r w:rsidRPr="00472252">
        <w:rPr>
          <w:b/>
          <w:bCs/>
        </w:rPr>
        <w:t xml:space="preserve"> </w:t>
      </w:r>
      <w:r w:rsidR="006966F7">
        <w:rPr>
          <w:b/>
          <w:bCs/>
        </w:rPr>
        <w:t>5</w:t>
      </w:r>
      <w:r w:rsidRPr="00472252">
        <w:rPr>
          <w:b/>
          <w:bCs/>
        </w:rPr>
        <w:t>, 202</w:t>
      </w:r>
      <w:r w:rsidR="006C1E28">
        <w:rPr>
          <w:b/>
          <w:bCs/>
        </w:rPr>
        <w:t>5</w:t>
      </w:r>
      <w:r w:rsidRPr="00472252">
        <w:t xml:space="preserve"> – </w:t>
      </w:r>
      <w:proofErr w:type="gramStart"/>
      <w:r w:rsidR="00102C6F" w:rsidRPr="00102C6F">
        <w:t>Punch!®</w:t>
      </w:r>
      <w:proofErr w:type="gramEnd"/>
      <w:r w:rsidR="00102C6F" w:rsidRPr="00102C6F">
        <w:t xml:space="preserve"> Software, a leading developer of Home Design and CAD software for over 25 years, </w:t>
      </w:r>
      <w:r w:rsidR="003B32E4" w:rsidRPr="003B32E4">
        <w:t xml:space="preserve">today announced the release of the all-new Windows versions of its award-winning Punch!® Home &amp; Landscape Design software titles. Now available on </w:t>
      </w:r>
      <w:hyperlink r:id="rId7" w:tgtFrame="_blank" w:history="1">
        <w:r w:rsidR="003B32E4" w:rsidRPr="00102C6F">
          <w:rPr>
            <w:rStyle w:val="Hyperlink"/>
          </w:rPr>
          <w:t>punchsoftware.com</w:t>
        </w:r>
      </w:hyperlink>
      <w:r w:rsidR="003B32E4" w:rsidRPr="003B32E4">
        <w:t xml:space="preserve">, </w:t>
      </w:r>
      <w:proofErr w:type="gramStart"/>
      <w:r w:rsidR="003B32E4" w:rsidRPr="003B32E4">
        <w:t>Punch!®</w:t>
      </w:r>
      <w:proofErr w:type="gramEnd"/>
      <w:r w:rsidR="003B32E4" w:rsidRPr="003B32E4">
        <w:t xml:space="preserve"> 25 introduces powerful tools that redefine realism and creativity in architectural and landscape design.</w:t>
      </w:r>
    </w:p>
    <w:p w14:paraId="23D64742" w14:textId="77777777" w:rsidR="00C53B09" w:rsidRDefault="00C53B09" w:rsidP="00C53B09">
      <w:pPr>
        <w:pStyle w:val="KeinLeerraum"/>
      </w:pPr>
      <w:proofErr w:type="gramStart"/>
      <w:r w:rsidRPr="00C53B09">
        <w:t>Punch!®</w:t>
      </w:r>
      <w:proofErr w:type="gramEnd"/>
      <w:r w:rsidRPr="00C53B09">
        <w:t xml:space="preserve"> 25 Home &amp; Landscape Design debuts a suite of more than 30 enhanced and newly introduced features, including: </w:t>
      </w:r>
    </w:p>
    <w:p w14:paraId="0CD3C282" w14:textId="77777777" w:rsidR="00C53B09" w:rsidRPr="00C53B09" w:rsidRDefault="00C53B09" w:rsidP="00C53B09">
      <w:pPr>
        <w:rPr>
          <w:sz w:val="10"/>
          <w:szCs w:val="10"/>
        </w:rPr>
      </w:pPr>
    </w:p>
    <w:p w14:paraId="6E787D20" w14:textId="6BD6C026" w:rsidR="00C53B09" w:rsidRPr="00C53B09" w:rsidRDefault="00C53B09" w:rsidP="00C53B09">
      <w:pPr>
        <w:numPr>
          <w:ilvl w:val="0"/>
          <w:numId w:val="12"/>
        </w:numPr>
      </w:pPr>
      <w:r w:rsidRPr="00C53B09">
        <w:rPr>
          <w:b/>
          <w:bCs/>
        </w:rPr>
        <w:t>Green Region Tool</w:t>
      </w:r>
      <w:r w:rsidRPr="00C53B09">
        <w:t xml:space="preserve">: A revolutionary tool that allows users to define and customize areas with natural ground cover such as grass, foliage, or scattered elements like leaves, dandelions, and clover. With customizable settings for size, density, and type of greenery, designers can create lifelike landscapes from dense foliage to subtle ground textures. </w:t>
      </w:r>
    </w:p>
    <w:p w14:paraId="1F651FC6" w14:textId="43D8B64F" w:rsidR="00C53B09" w:rsidRPr="00C53B09" w:rsidRDefault="00C53B09" w:rsidP="00C53B09">
      <w:pPr>
        <w:numPr>
          <w:ilvl w:val="0"/>
          <w:numId w:val="12"/>
        </w:numPr>
      </w:pPr>
      <w:proofErr w:type="spellStart"/>
      <w:r w:rsidRPr="00C53B09">
        <w:rPr>
          <w:b/>
          <w:bCs/>
        </w:rPr>
        <w:t>LuxCore</w:t>
      </w:r>
      <w:proofErr w:type="spellEnd"/>
      <w:r w:rsidRPr="00C53B09">
        <w:rPr>
          <w:b/>
          <w:bCs/>
        </w:rPr>
        <w:t>™ Depth of Field Camera Control</w:t>
      </w:r>
      <w:r w:rsidRPr="00C53B09">
        <w:t xml:space="preserve">: Offers advanced control over focus depth, enabling realistic blurring effects in the background or foreground. Automatic focal point detection ensures intuitive and precise emphasis on key design elements. </w:t>
      </w:r>
    </w:p>
    <w:p w14:paraId="0580BF2F" w14:textId="4F4C795D" w:rsidR="00C53B09" w:rsidRPr="00C53B09" w:rsidRDefault="00C53B09" w:rsidP="00C53B09">
      <w:pPr>
        <w:numPr>
          <w:ilvl w:val="0"/>
          <w:numId w:val="12"/>
        </w:numPr>
      </w:pPr>
      <w:proofErr w:type="spellStart"/>
      <w:r w:rsidRPr="00C53B09">
        <w:rPr>
          <w:b/>
          <w:bCs/>
        </w:rPr>
        <w:t>LuxCore</w:t>
      </w:r>
      <w:proofErr w:type="spellEnd"/>
      <w:r w:rsidRPr="00C53B09">
        <w:rPr>
          <w:b/>
          <w:bCs/>
        </w:rPr>
        <w:t>™ PBR (Physically Based Rendering) Materials Support</w:t>
      </w:r>
      <w:r w:rsidRPr="00C53B09">
        <w:t xml:space="preserve">: Brings materials to life with hyper-realistic rendering using Physically Based Rendering technology. Features include support for Normal, Bump, Alpha, Roughness, and Specular maps at up to 2K resolution, delivering unmatched surface detail and lighting accuracy. </w:t>
      </w:r>
    </w:p>
    <w:p w14:paraId="37330FCB" w14:textId="58805367" w:rsidR="00C53B09" w:rsidRPr="00C53B09" w:rsidRDefault="00C53B09" w:rsidP="00C53B09">
      <w:pPr>
        <w:numPr>
          <w:ilvl w:val="0"/>
          <w:numId w:val="12"/>
        </w:numPr>
      </w:pPr>
      <w:proofErr w:type="spellStart"/>
      <w:r w:rsidRPr="00C53B09">
        <w:rPr>
          <w:b/>
          <w:bCs/>
        </w:rPr>
        <w:lastRenderedPageBreak/>
        <w:t>LuxCore</w:t>
      </w:r>
      <w:proofErr w:type="spellEnd"/>
      <w:r w:rsidRPr="00C53B09">
        <w:rPr>
          <w:b/>
          <w:bCs/>
        </w:rPr>
        <w:t>™ High-Resolution Rendering Export</w:t>
      </w:r>
      <w:r w:rsidRPr="00C53B09">
        <w:t xml:space="preserve">: Supports up to 8K resolution output, giving professionals the ability to produce ultra-detailed visualizations. Enhanced export options streamline workflow with features like render time estimation and filename suffix customization. </w:t>
      </w:r>
    </w:p>
    <w:p w14:paraId="3CF1AE8C" w14:textId="4E0C7760" w:rsidR="00C53B09" w:rsidRPr="00C53B09" w:rsidRDefault="00C53B09" w:rsidP="00C53B09">
      <w:pPr>
        <w:numPr>
          <w:ilvl w:val="0"/>
          <w:numId w:val="12"/>
        </w:numPr>
      </w:pPr>
      <w:r w:rsidRPr="00C53B09">
        <w:rPr>
          <w:b/>
          <w:bCs/>
        </w:rPr>
        <w:t>PBR Content Packs</w:t>
      </w:r>
      <w:r w:rsidRPr="00C53B09">
        <w:t xml:space="preserve">: Access to an extensive library of over 2,000 high-quality 2K-resolution textures bundled into downloadable packs, ensuring every project benefits from stunning material fidelity. </w:t>
      </w:r>
    </w:p>
    <w:p w14:paraId="0D900200" w14:textId="77777777" w:rsidR="00A43696" w:rsidRDefault="00A43696" w:rsidP="00C53B09"/>
    <w:p w14:paraId="1FA32431" w14:textId="16F4682B" w:rsidR="00C53B09" w:rsidRDefault="00C10650" w:rsidP="000225B0">
      <w:r w:rsidRPr="000225B0">
        <w:t>“</w:t>
      </w:r>
      <w:r w:rsidR="00C53B09" w:rsidRPr="00C53B09">
        <w:rPr>
          <w:i/>
        </w:rPr>
        <w:t xml:space="preserve">With </w:t>
      </w:r>
      <w:proofErr w:type="gramStart"/>
      <w:r w:rsidR="00C53B09" w:rsidRPr="00C53B09">
        <w:rPr>
          <w:i/>
        </w:rPr>
        <w:t>Punch!®</w:t>
      </w:r>
      <w:proofErr w:type="gramEnd"/>
      <w:r w:rsidR="00C53B09" w:rsidRPr="00C53B09">
        <w:rPr>
          <w:i/>
        </w:rPr>
        <w:t xml:space="preserve"> 25</w:t>
      </w:r>
      <w:r w:rsidR="00C60C64">
        <w:rPr>
          <w:i/>
        </w:rPr>
        <w:t xml:space="preserve"> </w:t>
      </w:r>
      <w:r w:rsidR="00C60C64">
        <w:rPr>
          <w:i/>
          <w:iCs/>
        </w:rPr>
        <w:t>Home &amp; Landscape Design</w:t>
      </w:r>
      <w:r w:rsidR="00C53B09" w:rsidRPr="00C53B09">
        <w:rPr>
          <w:i/>
        </w:rPr>
        <w:t>, we’re raising the bar for immersive landscape design</w:t>
      </w:r>
      <w:r w:rsidRPr="000225B0">
        <w:t xml:space="preserve">,” says Rita Buschmann, </w:t>
      </w:r>
      <w:r w:rsidR="00C53B09">
        <w:rPr>
          <w:rFonts w:eastAsia="Times New Roman"/>
          <w:color w:val="0D0D0D"/>
          <w:kern w:val="0"/>
          <w14:ligatures w14:val="none"/>
        </w:rPr>
        <w:t xml:space="preserve">Vice President of Product Management, </w:t>
      </w:r>
      <w:r w:rsidR="00C53B09" w:rsidRPr="00747FB0">
        <w:rPr>
          <w:rFonts w:eastAsia="Times New Roman"/>
          <w:color w:val="0D0D0D"/>
          <w:kern w:val="0"/>
          <w14:ligatures w14:val="none"/>
        </w:rPr>
        <w:t xml:space="preserve">CAD </w:t>
      </w:r>
      <w:r w:rsidR="00C53B09">
        <w:rPr>
          <w:rFonts w:eastAsia="Times New Roman"/>
          <w:color w:val="0D0D0D"/>
          <w:kern w:val="0"/>
          <w14:ligatures w14:val="none"/>
        </w:rPr>
        <w:t>&amp;</w:t>
      </w:r>
      <w:r w:rsidR="00C53B09" w:rsidRPr="00747FB0">
        <w:rPr>
          <w:rFonts w:eastAsia="Times New Roman"/>
          <w:color w:val="0D0D0D"/>
          <w:kern w:val="0"/>
          <w14:ligatures w14:val="none"/>
        </w:rPr>
        <w:t xml:space="preserve"> Home Design</w:t>
      </w:r>
      <w:r w:rsidR="004D26E7">
        <w:rPr>
          <w:rFonts w:eastAsia="Times New Roman"/>
          <w:color w:val="0D0D0D"/>
          <w:kern w:val="0"/>
          <w14:ligatures w14:val="none"/>
        </w:rPr>
        <w:t xml:space="preserve"> at </w:t>
      </w:r>
      <w:r w:rsidR="004D26E7" w:rsidRPr="00823A07">
        <w:t>Punch!® Software</w:t>
      </w:r>
      <w:r w:rsidR="000E0A15" w:rsidRPr="000225B0">
        <w:t>.</w:t>
      </w:r>
      <w:r w:rsidR="00C53B09">
        <w:t xml:space="preserve"> “</w:t>
      </w:r>
      <w:r w:rsidR="00C53B09" w:rsidRPr="00C53B09">
        <w:rPr>
          <w:i/>
          <w:iCs/>
        </w:rPr>
        <w:t xml:space="preserve">The Green Region Tool gives designers unprecedented control over natural elements, while </w:t>
      </w:r>
      <w:proofErr w:type="spellStart"/>
      <w:r w:rsidR="00C53B09" w:rsidRPr="00C53B09">
        <w:rPr>
          <w:i/>
          <w:iCs/>
        </w:rPr>
        <w:t>LuxCore</w:t>
      </w:r>
      <w:proofErr w:type="spellEnd"/>
      <w:r w:rsidR="00C53B09" w:rsidRPr="00C53B09">
        <w:rPr>
          <w:i/>
          <w:iCs/>
        </w:rPr>
        <w:t>™'s PBR materials and camera controls deliver cinematic-level realism.</w:t>
      </w:r>
      <w:r w:rsidR="00C53B09">
        <w:t>”</w:t>
      </w:r>
    </w:p>
    <w:p w14:paraId="0FBDF7B1" w14:textId="77777777" w:rsidR="00C53B09" w:rsidRDefault="00C53B09" w:rsidP="000225B0"/>
    <w:p w14:paraId="095CD076" w14:textId="7184174E" w:rsidR="0068379D" w:rsidRPr="000225B0" w:rsidRDefault="00C10650" w:rsidP="000225B0">
      <w:r w:rsidRPr="000225B0">
        <w:t>“</w:t>
      </w:r>
      <w:r w:rsidR="00C53B09" w:rsidRPr="00C53B09">
        <w:rPr>
          <w:i/>
        </w:rPr>
        <w:t>This release marks a significant leap forward in both precision and creative freedom</w:t>
      </w:r>
      <w:r w:rsidRPr="000225B0">
        <w:t xml:space="preserve">,” </w:t>
      </w:r>
      <w:r w:rsidR="00C53B09">
        <w:t>adds</w:t>
      </w:r>
      <w:r w:rsidRPr="000225B0">
        <w:t xml:space="preserve"> Syed Gilani, </w:t>
      </w:r>
      <w:r w:rsidR="004D26E7">
        <w:t>President</w:t>
      </w:r>
      <w:r w:rsidR="000E0A15" w:rsidRPr="000225B0">
        <w:t xml:space="preserve"> of </w:t>
      </w:r>
      <w:proofErr w:type="gramStart"/>
      <w:r w:rsidR="00823A07" w:rsidRPr="00823A07">
        <w:t>Punch!®</w:t>
      </w:r>
      <w:proofErr w:type="gramEnd"/>
      <w:r w:rsidR="00823A07" w:rsidRPr="00823A07">
        <w:t xml:space="preserve"> Software</w:t>
      </w:r>
      <w:r w:rsidR="000E0A15" w:rsidRPr="000225B0">
        <w:t>.</w:t>
      </w:r>
      <w:r w:rsidR="00C53B09">
        <w:t xml:space="preserve"> “</w:t>
      </w:r>
      <w:r w:rsidR="00C53B09" w:rsidRPr="00C53B09">
        <w:rPr>
          <w:i/>
          <w:iCs/>
        </w:rPr>
        <w:t xml:space="preserve">From dynamic landscaping to photorealistic rendering, </w:t>
      </w:r>
      <w:proofErr w:type="gramStart"/>
      <w:r w:rsidR="00C53B09" w:rsidRPr="00C53B09">
        <w:rPr>
          <w:i/>
          <w:iCs/>
        </w:rPr>
        <w:t>Punch!®</w:t>
      </w:r>
      <w:proofErr w:type="gramEnd"/>
      <w:r w:rsidR="00C53B09" w:rsidRPr="00C53B09">
        <w:rPr>
          <w:i/>
          <w:iCs/>
        </w:rPr>
        <w:t xml:space="preserve"> 25 </w:t>
      </w:r>
      <w:r w:rsidR="00C60C64">
        <w:rPr>
          <w:i/>
          <w:iCs/>
        </w:rPr>
        <w:t xml:space="preserve">Home &amp; Landscape Design </w:t>
      </w:r>
      <w:r w:rsidR="00C53B09" w:rsidRPr="00C53B09">
        <w:rPr>
          <w:i/>
          <w:iCs/>
        </w:rPr>
        <w:t>empowers professionals and hobbyists alike to bring their visions to life with incredible detail and authenticity.”</w:t>
      </w:r>
    </w:p>
    <w:p w14:paraId="4862753A" w14:textId="77777777" w:rsidR="000225B0" w:rsidRPr="000225B0" w:rsidRDefault="000225B0" w:rsidP="000225B0"/>
    <w:p w14:paraId="07A045D3" w14:textId="77CD792A" w:rsidR="0068379D" w:rsidRPr="00472252" w:rsidRDefault="0068379D" w:rsidP="000225B0">
      <w:r>
        <w:t>To view videos</w:t>
      </w:r>
      <w:r w:rsidR="00A016BF">
        <w:t xml:space="preserve"> and blog posts</w:t>
      </w:r>
      <w:r>
        <w:t xml:space="preserve"> showcasing the product’s features,</w:t>
      </w:r>
      <w:r w:rsidR="00A016BF">
        <w:t xml:space="preserve"> visit </w:t>
      </w:r>
      <w:hyperlink r:id="rId8" w:history="1">
        <w:r w:rsidR="00AD39BE">
          <w:rPr>
            <w:rStyle w:val="Hyperlink"/>
          </w:rPr>
          <w:t>punchsoftware.com</w:t>
        </w:r>
      </w:hyperlink>
      <w:r w:rsidR="00A016BF">
        <w:t xml:space="preserve">. </w:t>
      </w:r>
    </w:p>
    <w:p w14:paraId="19125B56" w14:textId="35E1330B" w:rsidR="009B2D93" w:rsidRPr="00472252" w:rsidRDefault="009B2D93" w:rsidP="000225B0">
      <w:pPr>
        <w:pStyle w:val="KeinLeerraum"/>
      </w:pPr>
      <w:r w:rsidRPr="00472252">
        <w:t>Availability and Pricing</w:t>
      </w:r>
    </w:p>
    <w:p w14:paraId="5B1A1995" w14:textId="535FC59A" w:rsidR="00BA58E8" w:rsidRDefault="00F914BB" w:rsidP="000225B0">
      <w:r>
        <w:t>T</w:t>
      </w:r>
      <w:r w:rsidR="00BA58E8">
        <w:t xml:space="preserve">he entire </w:t>
      </w:r>
      <w:proofErr w:type="gramStart"/>
      <w:r w:rsidR="00BA58E8">
        <w:t>Punch!</w:t>
      </w:r>
      <w:r w:rsidR="00DE20AB" w:rsidRPr="000225B0">
        <w:t>®</w:t>
      </w:r>
      <w:proofErr w:type="gramEnd"/>
      <w:r w:rsidR="00BA58E8">
        <w:t xml:space="preserve"> Home &amp; Landscape Design lines are available </w:t>
      </w:r>
      <w:r w:rsidR="003E4108">
        <w:t>as permanent</w:t>
      </w:r>
      <w:r w:rsidR="000731C4">
        <w:t xml:space="preserve"> and subscription</w:t>
      </w:r>
      <w:r w:rsidR="003E4108">
        <w:t xml:space="preserve"> licenses</w:t>
      </w:r>
      <w:r w:rsidR="00BA58E8">
        <w:t xml:space="preserve"> from </w:t>
      </w:r>
      <w:hyperlink r:id="rId9" w:history="1">
        <w:r w:rsidR="00D207FD">
          <w:rPr>
            <w:rStyle w:val="Hyperlink"/>
          </w:rPr>
          <w:t>punchsoftware.com</w:t>
        </w:r>
      </w:hyperlink>
      <w:r w:rsidR="003E4108">
        <w:t>:</w:t>
      </w:r>
    </w:p>
    <w:p w14:paraId="71E52566" w14:textId="77777777" w:rsidR="00582685" w:rsidRDefault="00582685" w:rsidP="000225B0"/>
    <w:p w14:paraId="202C54E7" w14:textId="6006D0BA" w:rsidR="00582685" w:rsidRPr="00582685" w:rsidRDefault="00582685" w:rsidP="006966F7">
      <w:pPr>
        <w:pStyle w:val="Listenabsatz"/>
        <w:numPr>
          <w:ilvl w:val="0"/>
          <w:numId w:val="12"/>
        </w:numPr>
        <w:spacing w:after="60"/>
        <w:ind w:left="714" w:hanging="357"/>
        <w:contextualSpacing w:val="0"/>
      </w:pPr>
      <w:r w:rsidRPr="00582685">
        <w:rPr>
          <w:b/>
          <w:bCs/>
        </w:rPr>
        <w:t xml:space="preserve">Architectural Series as Bundle with Custom </w:t>
      </w:r>
      <w:proofErr w:type="spellStart"/>
      <w:r w:rsidRPr="00582685">
        <w:rPr>
          <w:b/>
          <w:bCs/>
        </w:rPr>
        <w:t>WorkShop</w:t>
      </w:r>
      <w:proofErr w:type="spellEnd"/>
      <w:r w:rsidRPr="00582685">
        <w:rPr>
          <w:b/>
          <w:bCs/>
        </w:rPr>
        <w:t xml:space="preserve"> Pro</w:t>
      </w:r>
      <w:r w:rsidRPr="00582685">
        <w:t xml:space="preserve"> – </w:t>
      </w:r>
      <w:r w:rsidRPr="00582685">
        <w:rPr>
          <w:b/>
          <w:bCs/>
        </w:rPr>
        <w:t>$629.99 USD</w:t>
      </w:r>
      <w:r w:rsidRPr="00582685">
        <w:t xml:space="preserve"> </w:t>
      </w:r>
      <w:r>
        <w:br/>
      </w:r>
      <w:r w:rsidRPr="00582685">
        <w:rPr>
          <w:i/>
          <w:iCs/>
        </w:rPr>
        <w:t xml:space="preserve">A top-tier home and commercial design solution for architects and professionals, bundled with Custom </w:t>
      </w:r>
      <w:proofErr w:type="spellStart"/>
      <w:r w:rsidRPr="00582685">
        <w:rPr>
          <w:i/>
          <w:iCs/>
        </w:rPr>
        <w:t>WorkShop</w:t>
      </w:r>
      <w:proofErr w:type="spellEnd"/>
      <w:r w:rsidRPr="00582685">
        <w:rPr>
          <w:i/>
          <w:iCs/>
        </w:rPr>
        <w:t xml:space="preserve"> Pro for advanced CAD object creation and editing.</w:t>
      </w:r>
    </w:p>
    <w:p w14:paraId="5FC1E859" w14:textId="474BE08D" w:rsidR="00582685" w:rsidRPr="00582685" w:rsidRDefault="00582685" w:rsidP="006966F7">
      <w:pPr>
        <w:pStyle w:val="Listenabsatz"/>
        <w:numPr>
          <w:ilvl w:val="0"/>
          <w:numId w:val="12"/>
        </w:numPr>
        <w:spacing w:after="60"/>
        <w:ind w:left="714" w:hanging="357"/>
        <w:contextualSpacing w:val="0"/>
      </w:pPr>
      <w:r w:rsidRPr="00582685">
        <w:rPr>
          <w:b/>
          <w:bCs/>
        </w:rPr>
        <w:t>Architectural Series</w:t>
      </w:r>
      <w:r w:rsidRPr="00582685">
        <w:t xml:space="preserve"> – </w:t>
      </w:r>
      <w:r w:rsidRPr="00582685">
        <w:rPr>
          <w:b/>
          <w:bCs/>
        </w:rPr>
        <w:t>$529.99 USD</w:t>
      </w:r>
      <w:r w:rsidRPr="00582685">
        <w:t xml:space="preserve"> </w:t>
      </w:r>
      <w:r>
        <w:br/>
      </w:r>
      <w:r>
        <w:rPr>
          <w:i/>
          <w:iCs/>
        </w:rPr>
        <w:t xml:space="preserve">A </w:t>
      </w:r>
      <w:r w:rsidRPr="00582685">
        <w:rPr>
          <w:i/>
          <w:iCs/>
        </w:rPr>
        <w:t>top-tier home and commercial design solution for architects and professionals.</w:t>
      </w:r>
    </w:p>
    <w:p w14:paraId="2CFB94A5" w14:textId="1220BD80" w:rsidR="00582685" w:rsidRPr="00582685" w:rsidRDefault="00582685" w:rsidP="006966F7">
      <w:pPr>
        <w:pStyle w:val="Listenabsatz"/>
        <w:numPr>
          <w:ilvl w:val="0"/>
          <w:numId w:val="12"/>
        </w:numPr>
        <w:spacing w:after="60"/>
        <w:ind w:left="714" w:hanging="357"/>
        <w:contextualSpacing w:val="0"/>
      </w:pPr>
      <w:r w:rsidRPr="00582685">
        <w:rPr>
          <w:b/>
          <w:bCs/>
        </w:rPr>
        <w:t xml:space="preserve">Professional as Bundle with Custom </w:t>
      </w:r>
      <w:proofErr w:type="spellStart"/>
      <w:r w:rsidRPr="00582685">
        <w:rPr>
          <w:b/>
          <w:bCs/>
        </w:rPr>
        <w:t>WorkShop</w:t>
      </w:r>
      <w:proofErr w:type="spellEnd"/>
      <w:r w:rsidRPr="00582685">
        <w:rPr>
          <w:b/>
          <w:bCs/>
        </w:rPr>
        <w:t xml:space="preserve"> Pro</w:t>
      </w:r>
      <w:r w:rsidRPr="00582685">
        <w:t xml:space="preserve"> – </w:t>
      </w:r>
      <w:r w:rsidRPr="00582685">
        <w:rPr>
          <w:b/>
          <w:bCs/>
        </w:rPr>
        <w:t>$429.99 USD</w:t>
      </w:r>
      <w:r w:rsidRPr="00582685">
        <w:t xml:space="preserve"> </w:t>
      </w:r>
      <w:r>
        <w:br/>
      </w:r>
      <w:r w:rsidRPr="00582685">
        <w:rPr>
          <w:i/>
          <w:iCs/>
        </w:rPr>
        <w:t xml:space="preserve">A powerful home design tool for contractors and serious DIYers, bundled with Custom </w:t>
      </w:r>
      <w:proofErr w:type="spellStart"/>
      <w:r w:rsidRPr="00582685">
        <w:rPr>
          <w:i/>
          <w:iCs/>
        </w:rPr>
        <w:t>WorkShop</w:t>
      </w:r>
      <w:proofErr w:type="spellEnd"/>
      <w:r w:rsidRPr="00582685">
        <w:rPr>
          <w:i/>
          <w:iCs/>
        </w:rPr>
        <w:t xml:space="preserve"> Pro for advanced CAD object creation and editing.</w:t>
      </w:r>
    </w:p>
    <w:p w14:paraId="4A825083" w14:textId="06CCA492" w:rsidR="00582685" w:rsidRPr="00582685" w:rsidRDefault="00582685" w:rsidP="006966F7">
      <w:pPr>
        <w:pStyle w:val="Listenabsatz"/>
        <w:numPr>
          <w:ilvl w:val="0"/>
          <w:numId w:val="12"/>
        </w:numPr>
        <w:spacing w:after="60"/>
        <w:ind w:left="714" w:hanging="357"/>
        <w:contextualSpacing w:val="0"/>
      </w:pPr>
      <w:r w:rsidRPr="00582685">
        <w:rPr>
          <w:b/>
          <w:bCs/>
        </w:rPr>
        <w:t>Professional</w:t>
      </w:r>
      <w:r w:rsidRPr="00582685">
        <w:t xml:space="preserve"> – </w:t>
      </w:r>
      <w:r w:rsidRPr="00582685">
        <w:rPr>
          <w:b/>
          <w:bCs/>
        </w:rPr>
        <w:t>$329.99 USD</w:t>
      </w:r>
      <w:r w:rsidRPr="00582685">
        <w:t xml:space="preserve"> </w:t>
      </w:r>
      <w:r>
        <w:br/>
      </w:r>
      <w:r w:rsidRPr="00582685">
        <w:rPr>
          <w:i/>
          <w:iCs/>
        </w:rPr>
        <w:t>A powerful home design tool for contractors and serious DIYers.</w:t>
      </w:r>
    </w:p>
    <w:p w14:paraId="045791E0" w14:textId="3F2C8D57" w:rsidR="00582685" w:rsidRPr="00582685" w:rsidRDefault="00582685" w:rsidP="006966F7">
      <w:pPr>
        <w:pStyle w:val="Listenabsatz"/>
        <w:numPr>
          <w:ilvl w:val="0"/>
          <w:numId w:val="12"/>
        </w:numPr>
        <w:spacing w:after="60"/>
        <w:ind w:left="714" w:hanging="357"/>
        <w:contextualSpacing w:val="0"/>
      </w:pPr>
      <w:r w:rsidRPr="00582685">
        <w:rPr>
          <w:b/>
          <w:bCs/>
        </w:rPr>
        <w:t>Studio</w:t>
      </w:r>
      <w:r w:rsidRPr="00582685">
        <w:t xml:space="preserve"> – </w:t>
      </w:r>
      <w:r w:rsidRPr="00582685">
        <w:rPr>
          <w:b/>
          <w:bCs/>
        </w:rPr>
        <w:t>$179.99 USD</w:t>
      </w:r>
      <w:r w:rsidRPr="00582685">
        <w:t xml:space="preserve"> </w:t>
      </w:r>
      <w:r>
        <w:br/>
      </w:r>
      <w:r w:rsidRPr="00582685">
        <w:rPr>
          <w:i/>
          <w:iCs/>
        </w:rPr>
        <w:t>A feature-rich home and landscape design tool with a broad set of customization options for detailed project planning.</w:t>
      </w:r>
    </w:p>
    <w:p w14:paraId="2E840183" w14:textId="75558B4E" w:rsidR="00582685" w:rsidRPr="00582685" w:rsidRDefault="00582685" w:rsidP="006966F7">
      <w:pPr>
        <w:pStyle w:val="Listenabsatz"/>
        <w:numPr>
          <w:ilvl w:val="0"/>
          <w:numId w:val="12"/>
        </w:numPr>
        <w:spacing w:after="60"/>
        <w:ind w:left="714" w:hanging="357"/>
        <w:contextualSpacing w:val="0"/>
      </w:pPr>
      <w:r w:rsidRPr="00582685">
        <w:rPr>
          <w:b/>
          <w:bCs/>
        </w:rPr>
        <w:t>Essentials</w:t>
      </w:r>
      <w:r w:rsidRPr="00582685">
        <w:t xml:space="preserve"> – </w:t>
      </w:r>
      <w:r w:rsidRPr="00582685">
        <w:rPr>
          <w:b/>
          <w:bCs/>
        </w:rPr>
        <w:t>$79.99 USD</w:t>
      </w:r>
      <w:r w:rsidRPr="00582685">
        <w:t xml:space="preserve"> </w:t>
      </w:r>
      <w:r>
        <w:br/>
      </w:r>
      <w:r w:rsidRPr="00582685">
        <w:rPr>
          <w:i/>
          <w:iCs/>
        </w:rPr>
        <w:t>A practical home design solution with essential tools for remodeling, visualization, and space planning.</w:t>
      </w:r>
    </w:p>
    <w:p w14:paraId="193ACED7" w14:textId="16E8848E" w:rsidR="00582685" w:rsidRPr="00582685" w:rsidRDefault="00582685" w:rsidP="006966F7">
      <w:pPr>
        <w:pStyle w:val="Listenabsatz"/>
        <w:numPr>
          <w:ilvl w:val="0"/>
          <w:numId w:val="12"/>
        </w:numPr>
        <w:spacing w:after="60"/>
        <w:ind w:left="714" w:hanging="357"/>
        <w:contextualSpacing w:val="0"/>
      </w:pPr>
      <w:r w:rsidRPr="00582685">
        <w:rPr>
          <w:b/>
          <w:bCs/>
        </w:rPr>
        <w:t>Express</w:t>
      </w:r>
      <w:r w:rsidRPr="00582685">
        <w:t xml:space="preserve"> – </w:t>
      </w:r>
      <w:r w:rsidRPr="00582685">
        <w:rPr>
          <w:b/>
          <w:bCs/>
        </w:rPr>
        <w:t>$49.99 USD</w:t>
      </w:r>
      <w:r w:rsidRPr="00582685">
        <w:t xml:space="preserve"> </w:t>
      </w:r>
      <w:r>
        <w:br/>
      </w:r>
      <w:r w:rsidRPr="00582685">
        <w:rPr>
          <w:i/>
          <w:iCs/>
        </w:rPr>
        <w:t>A simple tool for furnishing and decorating spaces with basic features for home improvement projects.</w:t>
      </w:r>
    </w:p>
    <w:p w14:paraId="7DF690C8" w14:textId="77777777" w:rsidR="000225B0" w:rsidRPr="007E4EE8" w:rsidRDefault="000225B0" w:rsidP="000225B0">
      <w:pPr>
        <w:rPr>
          <w:sz w:val="10"/>
          <w:szCs w:val="10"/>
        </w:rPr>
      </w:pPr>
    </w:p>
    <w:p w14:paraId="4EB89799" w14:textId="4CC5CB08" w:rsidR="009B2D93" w:rsidRPr="00472252" w:rsidRDefault="00BA58E8" w:rsidP="006966F7">
      <w:pPr>
        <w:ind w:right="-421"/>
      </w:pPr>
      <w:r>
        <w:t>New features vary by product</w:t>
      </w:r>
      <w:r w:rsidR="00874B9E">
        <w:t xml:space="preserve"> variant</w:t>
      </w:r>
      <w:r>
        <w:t xml:space="preserve">. For more information, please visit </w:t>
      </w:r>
      <w:hyperlink r:id="rId10" w:history="1">
        <w:r w:rsidR="0078749D" w:rsidRPr="00505779">
          <w:rPr>
            <w:rStyle w:val="Hyperlink"/>
          </w:rPr>
          <w:t>www.punchsoftware.com</w:t>
        </w:r>
      </w:hyperlink>
      <w:r>
        <w:t>.</w:t>
      </w:r>
      <w:r w:rsidR="00397B01">
        <w:t xml:space="preserve"> </w:t>
      </w:r>
    </w:p>
    <w:p w14:paraId="7DE0F357" w14:textId="6D071580" w:rsidR="003E4108" w:rsidRDefault="003E4108" w:rsidP="000225B0">
      <w:pPr>
        <w:pStyle w:val="KeinLeerraum"/>
      </w:pPr>
      <w:r>
        <w:lastRenderedPageBreak/>
        <w:t xml:space="preserve">About </w:t>
      </w:r>
      <w:proofErr w:type="gramStart"/>
      <w:r w:rsidR="004A4EA7">
        <w:t>Punch!</w:t>
      </w:r>
      <w:r w:rsidR="000328A2" w:rsidRPr="00057DEE">
        <w:t>®</w:t>
      </w:r>
      <w:proofErr w:type="gramEnd"/>
      <w:r>
        <w:t xml:space="preserve"> Software </w:t>
      </w:r>
    </w:p>
    <w:p w14:paraId="4E2B6B86" w14:textId="30EF67A6" w:rsidR="009B2D93" w:rsidRPr="000225B0" w:rsidRDefault="005D4E00" w:rsidP="000225B0">
      <w:proofErr w:type="gramStart"/>
      <w:r w:rsidRPr="005D4E00">
        <w:t>Punch!®</w:t>
      </w:r>
      <w:proofErr w:type="gramEnd"/>
      <w:r w:rsidRPr="005D4E00">
        <w:t xml:space="preserve"> Software is renowned for its industry-leading home design, landscape design, architectural, and mechanical CAD software available for both Windows and Macintosh platforms. Our flagship products, including </w:t>
      </w:r>
      <w:proofErr w:type="gramStart"/>
      <w:r w:rsidRPr="005D4E00">
        <w:t>Punch!®</w:t>
      </w:r>
      <w:proofErr w:type="gramEnd"/>
      <w:r w:rsidRPr="005D4E00">
        <w:t xml:space="preserve"> Home &amp; Landscape Design, </w:t>
      </w:r>
      <w:proofErr w:type="spellStart"/>
      <w:r w:rsidRPr="005D4E00">
        <w:t>Punch!CAD</w:t>
      </w:r>
      <w:proofErr w:type="spellEnd"/>
      <w:r w:rsidRPr="005D4E00">
        <w:t>™</w:t>
      </w:r>
      <w:r w:rsidR="006966F7">
        <w:t> </w:t>
      </w:r>
      <w:r w:rsidRPr="005D4E00">
        <w:t xml:space="preserve">ViaCAD®, and </w:t>
      </w:r>
      <w:proofErr w:type="spellStart"/>
      <w:r w:rsidRPr="005D4E00">
        <w:t>Punch!CAD</w:t>
      </w:r>
      <w:proofErr w:type="spellEnd"/>
      <w:r w:rsidRPr="005D4E00">
        <w:t xml:space="preserve">™ </w:t>
      </w:r>
      <w:proofErr w:type="spellStart"/>
      <w:r w:rsidRPr="005D4E00">
        <w:t>SharkCAD</w:t>
      </w:r>
      <w:proofErr w:type="spellEnd"/>
      <w:r w:rsidRPr="005D4E00">
        <w:t>®, are designed to deliver exceptional speed and a user-friendly interface, making them ideal for both business and personal use.</w:t>
      </w:r>
    </w:p>
    <w:p w14:paraId="72C8E352" w14:textId="3B9955E0" w:rsidR="009B2D93" w:rsidRPr="008A79D1" w:rsidRDefault="009B2D93" w:rsidP="000225B0">
      <w:pPr>
        <w:pStyle w:val="KeinLeerraum"/>
      </w:pPr>
      <w:r w:rsidRPr="008A79D1">
        <w:t xml:space="preserve">Contact:  </w:t>
      </w:r>
    </w:p>
    <w:p w14:paraId="1FC5B35B" w14:textId="12C6417A" w:rsidR="009B2D93" w:rsidRPr="008A79D1" w:rsidRDefault="004A4EA7" w:rsidP="000225B0">
      <w:proofErr w:type="gramStart"/>
      <w:r>
        <w:t>Punch!</w:t>
      </w:r>
      <w:r w:rsidRPr="000225B0">
        <w:t>®</w:t>
      </w:r>
      <w:proofErr w:type="gramEnd"/>
      <w:r w:rsidRPr="000225B0">
        <w:t xml:space="preserve"> </w:t>
      </w:r>
      <w:r w:rsidR="003E4108" w:rsidRPr="008A79D1">
        <w:t xml:space="preserve">Software </w:t>
      </w:r>
      <w:r w:rsidR="009B2D93" w:rsidRPr="008A79D1">
        <w:t xml:space="preserve">  </w:t>
      </w:r>
    </w:p>
    <w:p w14:paraId="7E7E798E" w14:textId="4FD39369" w:rsidR="009B2D93" w:rsidRPr="008A79D1" w:rsidRDefault="0023429A" w:rsidP="000225B0">
      <w:r w:rsidRPr="008A79D1">
        <w:t>+1</w:t>
      </w:r>
      <w:r w:rsidR="00654C9B" w:rsidRPr="008A79D1">
        <w:t xml:space="preserve"> 800-334-0457</w:t>
      </w:r>
      <w:r w:rsidR="009B2D93" w:rsidRPr="008A79D1">
        <w:t xml:space="preserve">  </w:t>
      </w:r>
    </w:p>
    <w:p w14:paraId="550A3213" w14:textId="0CE02141" w:rsidR="009B2D93" w:rsidRPr="00823A07" w:rsidRDefault="00000000" w:rsidP="000225B0">
      <w:hyperlink r:id="rId11" w:history="1">
        <w:r w:rsidR="008A79D1" w:rsidRPr="00823A07">
          <w:rPr>
            <w:rStyle w:val="Hyperlink"/>
          </w:rPr>
          <w:t>pr@punchsoftware.com</w:t>
        </w:r>
      </w:hyperlink>
      <w:r w:rsidR="008A79D1" w:rsidRPr="00823A07">
        <w:t xml:space="preserve"> </w:t>
      </w:r>
    </w:p>
    <w:p w14:paraId="27042383" w14:textId="77777777" w:rsidR="007E4EE8" w:rsidRPr="007E4EE8" w:rsidRDefault="007E4EE8" w:rsidP="000225B0">
      <w:pPr>
        <w:rPr>
          <w:sz w:val="20"/>
          <w:szCs w:val="20"/>
          <w:vertAlign w:val="superscript"/>
        </w:rPr>
      </w:pPr>
    </w:p>
    <w:p w14:paraId="3BFB79D8" w14:textId="427604CD" w:rsidR="00717CF1" w:rsidRPr="000225B0" w:rsidRDefault="009B2D93" w:rsidP="000225B0">
      <w:pPr>
        <w:rPr>
          <w:sz w:val="20"/>
          <w:szCs w:val="20"/>
        </w:rPr>
      </w:pPr>
      <w:r w:rsidRPr="00823A07">
        <w:rPr>
          <w:sz w:val="20"/>
          <w:szCs w:val="20"/>
          <w:vertAlign w:val="superscript"/>
        </w:rPr>
        <w:t>©</w:t>
      </w:r>
      <w:r w:rsidRPr="00823A07">
        <w:rPr>
          <w:sz w:val="20"/>
          <w:szCs w:val="20"/>
        </w:rPr>
        <w:t xml:space="preserve"> 202</w:t>
      </w:r>
      <w:r w:rsidR="006C1E28">
        <w:rPr>
          <w:sz w:val="20"/>
          <w:szCs w:val="20"/>
        </w:rPr>
        <w:t>5</w:t>
      </w:r>
      <w:r w:rsidR="003E4108" w:rsidRPr="00823A07">
        <w:rPr>
          <w:sz w:val="20"/>
          <w:szCs w:val="20"/>
        </w:rPr>
        <w:t xml:space="preserve"> </w:t>
      </w:r>
      <w:proofErr w:type="gramStart"/>
      <w:r w:rsidR="008A79D1" w:rsidRPr="00823A07">
        <w:rPr>
          <w:sz w:val="20"/>
          <w:szCs w:val="20"/>
        </w:rPr>
        <w:t>Punch!®</w:t>
      </w:r>
      <w:proofErr w:type="gramEnd"/>
      <w:r w:rsidR="008A79D1" w:rsidRPr="00823A07">
        <w:rPr>
          <w:sz w:val="20"/>
          <w:szCs w:val="20"/>
        </w:rPr>
        <w:t xml:space="preserve"> </w:t>
      </w:r>
      <w:r w:rsidR="003E4108" w:rsidRPr="00823A07">
        <w:rPr>
          <w:sz w:val="20"/>
          <w:szCs w:val="20"/>
        </w:rPr>
        <w:t xml:space="preserve">Software. </w:t>
      </w:r>
      <w:r w:rsidR="003E4108" w:rsidRPr="000225B0">
        <w:rPr>
          <w:sz w:val="20"/>
          <w:szCs w:val="20"/>
        </w:rPr>
        <w:t xml:space="preserve">All rights reserved. ViaCAD and </w:t>
      </w:r>
      <w:proofErr w:type="spellStart"/>
      <w:r w:rsidR="003E4108" w:rsidRPr="000225B0">
        <w:rPr>
          <w:sz w:val="20"/>
          <w:szCs w:val="20"/>
        </w:rPr>
        <w:t>SharkCAD</w:t>
      </w:r>
      <w:proofErr w:type="spellEnd"/>
      <w:r w:rsidR="003E4108" w:rsidRPr="000225B0">
        <w:rPr>
          <w:sz w:val="20"/>
          <w:szCs w:val="20"/>
        </w:rPr>
        <w:t xml:space="preserve"> are registered trademarks of </w:t>
      </w:r>
      <w:proofErr w:type="spellStart"/>
      <w:proofErr w:type="gramStart"/>
      <w:r w:rsidR="008A79D1" w:rsidRPr="008A79D1">
        <w:rPr>
          <w:sz w:val="20"/>
          <w:szCs w:val="20"/>
        </w:rPr>
        <w:t>Punch!</w:t>
      </w:r>
      <w:r w:rsidR="00C4740F">
        <w:rPr>
          <w:sz w:val="20"/>
          <w:szCs w:val="20"/>
        </w:rPr>
        <w:t>CAD</w:t>
      </w:r>
      <w:proofErr w:type="spellEnd"/>
      <w:proofErr w:type="gramEnd"/>
      <w:r w:rsidR="00C4740F">
        <w:rPr>
          <w:sz w:val="20"/>
          <w:szCs w:val="20"/>
        </w:rPr>
        <w:t>™</w:t>
      </w:r>
      <w:r w:rsidR="003E4108" w:rsidRPr="000225B0">
        <w:rPr>
          <w:sz w:val="20"/>
          <w:szCs w:val="20"/>
        </w:rPr>
        <w:t>. All other identifiable marks are the property of their respective owners.</w:t>
      </w:r>
    </w:p>
    <w:sectPr w:rsidR="00717CF1" w:rsidRPr="000225B0" w:rsidSect="006966F7">
      <w:headerReference w:type="default" r:id="rId12"/>
      <w:headerReference w:type="first" r:id="rId13"/>
      <w:pgSz w:w="12240" w:h="15840"/>
      <w:pgMar w:top="709" w:right="1440" w:bottom="1440" w:left="144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4B4F4" w14:textId="77777777" w:rsidR="0051056D" w:rsidRDefault="0051056D" w:rsidP="00466B87">
      <w:r>
        <w:separator/>
      </w:r>
    </w:p>
  </w:endnote>
  <w:endnote w:type="continuationSeparator" w:id="0">
    <w:p w14:paraId="62C41034" w14:textId="77777777" w:rsidR="0051056D" w:rsidRDefault="0051056D" w:rsidP="0046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61EAC" w14:textId="77777777" w:rsidR="0051056D" w:rsidRDefault="0051056D" w:rsidP="00466B87">
      <w:r>
        <w:separator/>
      </w:r>
    </w:p>
  </w:footnote>
  <w:footnote w:type="continuationSeparator" w:id="0">
    <w:p w14:paraId="77A21A5A" w14:textId="77777777" w:rsidR="0051056D" w:rsidRDefault="0051056D" w:rsidP="00466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57AA7" w14:textId="30C410AC" w:rsidR="00466B87" w:rsidRDefault="00466B87" w:rsidP="00466B87">
    <w:pPr>
      <w:pStyle w:val="Kopfzeile"/>
      <w:ind w:left="-1418" w:right="-14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49279" w14:textId="234A07A9" w:rsidR="00A43696" w:rsidRPr="00A43696" w:rsidRDefault="008A6212" w:rsidP="008A6212">
    <w:r>
      <w:rPr>
        <w:noProof/>
      </w:rPr>
      <w:drawing>
        <wp:anchor distT="0" distB="0" distL="114300" distR="114300" simplePos="0" relativeHeight="251658240" behindDoc="0" locked="0" layoutInCell="1" allowOverlap="1" wp14:anchorId="096822E5" wp14:editId="6ECDC168">
          <wp:simplePos x="0" y="0"/>
          <wp:positionH relativeFrom="column">
            <wp:posOffset>-901700</wp:posOffset>
          </wp:positionH>
          <wp:positionV relativeFrom="paragraph">
            <wp:posOffset>-12700</wp:posOffset>
          </wp:positionV>
          <wp:extent cx="7810278" cy="3714888"/>
          <wp:effectExtent l="0" t="0" r="635" b="0"/>
          <wp:wrapSquare wrapText="bothSides"/>
          <wp:docPr id="14" name="Grafik 14" descr="Ein Bild, das Text,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reensho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7810278" cy="371488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E1B"/>
    <w:multiLevelType w:val="hybridMultilevel"/>
    <w:tmpl w:val="FA32F7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BD35F0"/>
    <w:multiLevelType w:val="hybridMultilevel"/>
    <w:tmpl w:val="F9C21F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D5430D"/>
    <w:multiLevelType w:val="hybridMultilevel"/>
    <w:tmpl w:val="0CC4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23816"/>
    <w:multiLevelType w:val="hybridMultilevel"/>
    <w:tmpl w:val="1B4EE1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213862"/>
    <w:multiLevelType w:val="hybridMultilevel"/>
    <w:tmpl w:val="EC2263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D469D7"/>
    <w:multiLevelType w:val="hybridMultilevel"/>
    <w:tmpl w:val="5AEC7344"/>
    <w:lvl w:ilvl="0" w:tplc="9CD4F09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C394863"/>
    <w:multiLevelType w:val="hybridMultilevel"/>
    <w:tmpl w:val="86C48590"/>
    <w:lvl w:ilvl="0" w:tplc="C12094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7E2E1E"/>
    <w:multiLevelType w:val="hybridMultilevel"/>
    <w:tmpl w:val="C6482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1166D5"/>
    <w:multiLevelType w:val="hybridMultilevel"/>
    <w:tmpl w:val="91307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1446E3A"/>
    <w:multiLevelType w:val="multilevel"/>
    <w:tmpl w:val="CE82F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9F56E6"/>
    <w:multiLevelType w:val="multilevel"/>
    <w:tmpl w:val="E4961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FE91A1F"/>
    <w:multiLevelType w:val="hybridMultilevel"/>
    <w:tmpl w:val="49CA31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1285BDB"/>
    <w:multiLevelType w:val="hybridMultilevel"/>
    <w:tmpl w:val="545E0B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73953758">
    <w:abstractNumId w:val="2"/>
  </w:num>
  <w:num w:numId="2" w16cid:durableId="361907512">
    <w:abstractNumId w:val="6"/>
  </w:num>
  <w:num w:numId="3" w16cid:durableId="1398897387">
    <w:abstractNumId w:val="3"/>
  </w:num>
  <w:num w:numId="4" w16cid:durableId="5984161">
    <w:abstractNumId w:val="10"/>
  </w:num>
  <w:num w:numId="5" w16cid:durableId="1867019676">
    <w:abstractNumId w:val="7"/>
  </w:num>
  <w:num w:numId="6" w16cid:durableId="328099590">
    <w:abstractNumId w:val="11"/>
  </w:num>
  <w:num w:numId="7" w16cid:durableId="1412384393">
    <w:abstractNumId w:val="12"/>
  </w:num>
  <w:num w:numId="8" w16cid:durableId="1123884138">
    <w:abstractNumId w:val="4"/>
  </w:num>
  <w:num w:numId="9" w16cid:durableId="918712018">
    <w:abstractNumId w:val="0"/>
  </w:num>
  <w:num w:numId="10" w16cid:durableId="590744131">
    <w:abstractNumId w:val="5"/>
  </w:num>
  <w:num w:numId="11" w16cid:durableId="1462727670">
    <w:abstractNumId w:val="1"/>
  </w:num>
  <w:num w:numId="12" w16cid:durableId="282418129">
    <w:abstractNumId w:val="9"/>
  </w:num>
  <w:num w:numId="13" w16cid:durableId="9287799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93"/>
    <w:rsid w:val="000225B0"/>
    <w:rsid w:val="00025F32"/>
    <w:rsid w:val="000328A2"/>
    <w:rsid w:val="000554F4"/>
    <w:rsid w:val="0005560A"/>
    <w:rsid w:val="00057DEE"/>
    <w:rsid w:val="000731C4"/>
    <w:rsid w:val="00073934"/>
    <w:rsid w:val="000A56B7"/>
    <w:rsid w:val="000D78AF"/>
    <w:rsid w:val="000E0A15"/>
    <w:rsid w:val="00102C6F"/>
    <w:rsid w:val="00150C5D"/>
    <w:rsid w:val="001A300B"/>
    <w:rsid w:val="001C72B2"/>
    <w:rsid w:val="001C7A8E"/>
    <w:rsid w:val="00211A3A"/>
    <w:rsid w:val="00231470"/>
    <w:rsid w:val="0023429A"/>
    <w:rsid w:val="00236138"/>
    <w:rsid w:val="00254129"/>
    <w:rsid w:val="00292564"/>
    <w:rsid w:val="002A5719"/>
    <w:rsid w:val="002B4D51"/>
    <w:rsid w:val="002D1654"/>
    <w:rsid w:val="00302BAE"/>
    <w:rsid w:val="00330767"/>
    <w:rsid w:val="0034636D"/>
    <w:rsid w:val="00397B01"/>
    <w:rsid w:val="003B32E4"/>
    <w:rsid w:val="003D06F7"/>
    <w:rsid w:val="003E2F83"/>
    <w:rsid w:val="003E4108"/>
    <w:rsid w:val="003F6588"/>
    <w:rsid w:val="00403D17"/>
    <w:rsid w:val="00425DF9"/>
    <w:rsid w:val="00466B87"/>
    <w:rsid w:val="00472252"/>
    <w:rsid w:val="004A14F9"/>
    <w:rsid w:val="004A4EA7"/>
    <w:rsid w:val="004B5401"/>
    <w:rsid w:val="004D26E7"/>
    <w:rsid w:val="0051056D"/>
    <w:rsid w:val="005313C9"/>
    <w:rsid w:val="00564940"/>
    <w:rsid w:val="00582685"/>
    <w:rsid w:val="005A2617"/>
    <w:rsid w:val="005A3F32"/>
    <w:rsid w:val="005B67FF"/>
    <w:rsid w:val="005D4E00"/>
    <w:rsid w:val="005E7026"/>
    <w:rsid w:val="005F0768"/>
    <w:rsid w:val="006078D7"/>
    <w:rsid w:val="00643B47"/>
    <w:rsid w:val="00654C9B"/>
    <w:rsid w:val="00657378"/>
    <w:rsid w:val="0068379D"/>
    <w:rsid w:val="006966F7"/>
    <w:rsid w:val="006C1E28"/>
    <w:rsid w:val="00717B9E"/>
    <w:rsid w:val="00717CF1"/>
    <w:rsid w:val="00753D9A"/>
    <w:rsid w:val="007806D1"/>
    <w:rsid w:val="0078749D"/>
    <w:rsid w:val="007A37D2"/>
    <w:rsid w:val="007B267F"/>
    <w:rsid w:val="007E4EE8"/>
    <w:rsid w:val="00823A07"/>
    <w:rsid w:val="008343DB"/>
    <w:rsid w:val="00834C67"/>
    <w:rsid w:val="00835652"/>
    <w:rsid w:val="00841024"/>
    <w:rsid w:val="00867362"/>
    <w:rsid w:val="00874B9E"/>
    <w:rsid w:val="008A6212"/>
    <w:rsid w:val="008A79D1"/>
    <w:rsid w:val="008B15AE"/>
    <w:rsid w:val="008E277E"/>
    <w:rsid w:val="009119FA"/>
    <w:rsid w:val="00963E81"/>
    <w:rsid w:val="009959EE"/>
    <w:rsid w:val="009A1778"/>
    <w:rsid w:val="009A4ABF"/>
    <w:rsid w:val="009A4E81"/>
    <w:rsid w:val="009B2D93"/>
    <w:rsid w:val="009E5130"/>
    <w:rsid w:val="009E6F46"/>
    <w:rsid w:val="009F6CF3"/>
    <w:rsid w:val="00A016BF"/>
    <w:rsid w:val="00A12F1B"/>
    <w:rsid w:val="00A202E4"/>
    <w:rsid w:val="00A43696"/>
    <w:rsid w:val="00A7319D"/>
    <w:rsid w:val="00A85D5C"/>
    <w:rsid w:val="00A94C13"/>
    <w:rsid w:val="00AB3FC6"/>
    <w:rsid w:val="00AC1831"/>
    <w:rsid w:val="00AC5BFB"/>
    <w:rsid w:val="00AD30B9"/>
    <w:rsid w:val="00AD39BE"/>
    <w:rsid w:val="00B25549"/>
    <w:rsid w:val="00B342A4"/>
    <w:rsid w:val="00B43451"/>
    <w:rsid w:val="00B534D7"/>
    <w:rsid w:val="00BA58E8"/>
    <w:rsid w:val="00BC2F5A"/>
    <w:rsid w:val="00BC4FDB"/>
    <w:rsid w:val="00C02934"/>
    <w:rsid w:val="00C07B0F"/>
    <w:rsid w:val="00C10650"/>
    <w:rsid w:val="00C4740F"/>
    <w:rsid w:val="00C505FC"/>
    <w:rsid w:val="00C53B09"/>
    <w:rsid w:val="00C60C64"/>
    <w:rsid w:val="00C63282"/>
    <w:rsid w:val="00C83301"/>
    <w:rsid w:val="00CB21CC"/>
    <w:rsid w:val="00CC4F05"/>
    <w:rsid w:val="00D1631C"/>
    <w:rsid w:val="00D207FD"/>
    <w:rsid w:val="00D428EB"/>
    <w:rsid w:val="00D63A0D"/>
    <w:rsid w:val="00D940DA"/>
    <w:rsid w:val="00DA0F85"/>
    <w:rsid w:val="00DB6DB4"/>
    <w:rsid w:val="00DC43D5"/>
    <w:rsid w:val="00DD4B86"/>
    <w:rsid w:val="00DE20AB"/>
    <w:rsid w:val="00E1460E"/>
    <w:rsid w:val="00E36C9B"/>
    <w:rsid w:val="00E71407"/>
    <w:rsid w:val="00F163FF"/>
    <w:rsid w:val="00F53B59"/>
    <w:rsid w:val="00F55EB8"/>
    <w:rsid w:val="00F60474"/>
    <w:rsid w:val="00F668C2"/>
    <w:rsid w:val="00F72258"/>
    <w:rsid w:val="00F75A5C"/>
    <w:rsid w:val="00F914BB"/>
    <w:rsid w:val="00F9676F"/>
    <w:rsid w:val="00FA05C6"/>
    <w:rsid w:val="00FC2C2F"/>
    <w:rsid w:val="00FE3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7AD75"/>
  <w15:chartTrackingRefBased/>
  <w15:docId w15:val="{6E6F88D6-B8BC-F143-A227-D56D40C0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225B0"/>
    <w:rPr>
      <w:rFonts w:cstheme="minorHAnsi"/>
    </w:rPr>
  </w:style>
  <w:style w:type="paragraph" w:styleId="berschrift1">
    <w:name w:val="heading 1"/>
    <w:basedOn w:val="Standard"/>
    <w:next w:val="Standard"/>
    <w:link w:val="berschrift1Zchn"/>
    <w:uiPriority w:val="9"/>
    <w:qFormat/>
    <w:rsid w:val="005E7026"/>
    <w:pPr>
      <w:keepNext/>
      <w:keepLines/>
      <w:spacing w:before="480" w:line="276" w:lineRule="auto"/>
      <w:jc w:val="center"/>
      <w:outlineLvl w:val="0"/>
    </w:pPr>
    <w:rPr>
      <w:rFonts w:eastAsiaTheme="majorEastAsia"/>
      <w:b/>
      <w:bCs/>
      <w:color w:val="C00000"/>
      <w:kern w:val="0"/>
      <w:sz w:val="32"/>
      <w:szCs w:val="32"/>
      <w14:ligatures w14:val="none"/>
    </w:rPr>
  </w:style>
  <w:style w:type="paragraph" w:styleId="berschrift2">
    <w:name w:val="heading 2"/>
    <w:basedOn w:val="Standard"/>
    <w:next w:val="Standard"/>
    <w:link w:val="berschrift2Zchn"/>
    <w:uiPriority w:val="9"/>
    <w:unhideWhenUsed/>
    <w:qFormat/>
    <w:rsid w:val="00292564"/>
    <w:pPr>
      <w:jc w:val="center"/>
      <w:outlineLvl w:val="1"/>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E7026"/>
    <w:rPr>
      <w:rFonts w:eastAsiaTheme="majorEastAsia" w:cstheme="minorHAnsi"/>
      <w:b/>
      <w:bCs/>
      <w:color w:val="C00000"/>
      <w:kern w:val="0"/>
      <w:sz w:val="32"/>
      <w:szCs w:val="32"/>
      <w14:ligatures w14:val="none"/>
    </w:rPr>
  </w:style>
  <w:style w:type="paragraph" w:styleId="Listenabsatz">
    <w:name w:val="List Paragraph"/>
    <w:basedOn w:val="Standard"/>
    <w:uiPriority w:val="34"/>
    <w:qFormat/>
    <w:rsid w:val="00472252"/>
    <w:pPr>
      <w:ind w:left="720"/>
      <w:contextualSpacing/>
    </w:pPr>
  </w:style>
  <w:style w:type="paragraph" w:styleId="StandardWeb">
    <w:name w:val="Normal (Web)"/>
    <w:basedOn w:val="Standard"/>
    <w:uiPriority w:val="99"/>
    <w:semiHidden/>
    <w:unhideWhenUsed/>
    <w:rsid w:val="00472252"/>
    <w:pPr>
      <w:spacing w:before="100" w:beforeAutospacing="1" w:after="100" w:afterAutospacing="1"/>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472252"/>
    <w:rPr>
      <w:b/>
      <w:bCs/>
    </w:rPr>
  </w:style>
  <w:style w:type="character" w:styleId="Hyperlink">
    <w:name w:val="Hyperlink"/>
    <w:basedOn w:val="Absatz-Standardschriftart"/>
    <w:uiPriority w:val="99"/>
    <w:unhideWhenUsed/>
    <w:rsid w:val="00073934"/>
    <w:rPr>
      <w:color w:val="0563C1" w:themeColor="hyperlink"/>
      <w:u w:val="single"/>
    </w:rPr>
  </w:style>
  <w:style w:type="character" w:styleId="NichtaufgelsteErwhnung">
    <w:name w:val="Unresolved Mention"/>
    <w:basedOn w:val="Absatz-Standardschriftart"/>
    <w:uiPriority w:val="99"/>
    <w:semiHidden/>
    <w:unhideWhenUsed/>
    <w:rsid w:val="00073934"/>
    <w:rPr>
      <w:color w:val="605E5C"/>
      <w:shd w:val="clear" w:color="auto" w:fill="E1DFDD"/>
    </w:rPr>
  </w:style>
  <w:style w:type="paragraph" w:styleId="Titel">
    <w:name w:val="Title"/>
    <w:basedOn w:val="berschrift1"/>
    <w:next w:val="Standard"/>
    <w:link w:val="TitelZchn"/>
    <w:uiPriority w:val="10"/>
    <w:qFormat/>
    <w:rsid w:val="00292564"/>
    <w:rPr>
      <w:color w:val="7F7F7F" w:themeColor="text1" w:themeTint="80"/>
    </w:rPr>
  </w:style>
  <w:style w:type="character" w:customStyle="1" w:styleId="TitelZchn">
    <w:name w:val="Titel Zchn"/>
    <w:basedOn w:val="Absatz-Standardschriftart"/>
    <w:link w:val="Titel"/>
    <w:uiPriority w:val="10"/>
    <w:rsid w:val="00292564"/>
    <w:rPr>
      <w:rFonts w:ascii="Arial" w:eastAsiaTheme="majorEastAsia" w:hAnsi="Arial" w:cs="Arial"/>
      <w:b/>
      <w:bCs/>
      <w:color w:val="7F7F7F" w:themeColor="text1" w:themeTint="80"/>
      <w:kern w:val="0"/>
      <w:sz w:val="32"/>
      <w:szCs w:val="32"/>
      <w14:ligatures w14:val="none"/>
    </w:rPr>
  </w:style>
  <w:style w:type="character" w:customStyle="1" w:styleId="berschrift2Zchn">
    <w:name w:val="Überschrift 2 Zchn"/>
    <w:basedOn w:val="Absatz-Standardschriftart"/>
    <w:link w:val="berschrift2"/>
    <w:uiPriority w:val="9"/>
    <w:rsid w:val="00292564"/>
    <w:rPr>
      <w:rFonts w:ascii="Arial" w:hAnsi="Arial" w:cs="Arial"/>
      <w:i/>
      <w:iCs/>
    </w:rPr>
  </w:style>
  <w:style w:type="paragraph" w:styleId="Untertitel">
    <w:name w:val="Subtitle"/>
    <w:basedOn w:val="berschrift1"/>
    <w:next w:val="Standard"/>
    <w:link w:val="UntertitelZchn"/>
    <w:uiPriority w:val="11"/>
    <w:qFormat/>
    <w:rsid w:val="000225B0"/>
    <w:pPr>
      <w:keepNext w:val="0"/>
      <w:keepLines w:val="0"/>
      <w:spacing w:before="0" w:line="240" w:lineRule="auto"/>
      <w:outlineLvl w:val="9"/>
    </w:pPr>
    <w:rPr>
      <w:rFonts w:eastAsiaTheme="minorHAnsi"/>
      <w:b w:val="0"/>
      <w:bCs w:val="0"/>
      <w:i/>
      <w:iCs/>
      <w:color w:val="auto"/>
      <w:kern w:val="2"/>
      <w:sz w:val="28"/>
      <w:szCs w:val="28"/>
      <w14:ligatures w14:val="standardContextual"/>
    </w:rPr>
  </w:style>
  <w:style w:type="character" w:customStyle="1" w:styleId="UntertitelZchn">
    <w:name w:val="Untertitel Zchn"/>
    <w:basedOn w:val="Absatz-Standardschriftart"/>
    <w:link w:val="Untertitel"/>
    <w:uiPriority w:val="11"/>
    <w:rsid w:val="000225B0"/>
    <w:rPr>
      <w:rFonts w:cstheme="minorHAnsi"/>
      <w:i/>
      <w:iCs/>
      <w:sz w:val="28"/>
      <w:szCs w:val="28"/>
    </w:rPr>
  </w:style>
  <w:style w:type="paragraph" w:styleId="KeinLeerraum">
    <w:name w:val="No Spacing"/>
    <w:basedOn w:val="Standard"/>
    <w:uiPriority w:val="1"/>
    <w:qFormat/>
    <w:rsid w:val="005E7026"/>
    <w:pPr>
      <w:spacing w:before="240"/>
    </w:pPr>
    <w:rPr>
      <w:b/>
      <w:color w:val="C00000"/>
    </w:rPr>
  </w:style>
  <w:style w:type="character" w:styleId="BesuchterLink">
    <w:name w:val="FollowedHyperlink"/>
    <w:basedOn w:val="Absatz-Standardschriftart"/>
    <w:uiPriority w:val="99"/>
    <w:semiHidden/>
    <w:unhideWhenUsed/>
    <w:rsid w:val="000225B0"/>
    <w:rPr>
      <w:color w:val="954F72" w:themeColor="followedHyperlink"/>
      <w:u w:val="single"/>
    </w:rPr>
  </w:style>
  <w:style w:type="paragraph" w:styleId="Kopfzeile">
    <w:name w:val="header"/>
    <w:basedOn w:val="Standard"/>
    <w:link w:val="KopfzeileZchn"/>
    <w:uiPriority w:val="99"/>
    <w:unhideWhenUsed/>
    <w:rsid w:val="00466B87"/>
    <w:pPr>
      <w:tabs>
        <w:tab w:val="center" w:pos="4536"/>
        <w:tab w:val="right" w:pos="9072"/>
      </w:tabs>
    </w:pPr>
  </w:style>
  <w:style w:type="character" w:customStyle="1" w:styleId="KopfzeileZchn">
    <w:name w:val="Kopfzeile Zchn"/>
    <w:basedOn w:val="Absatz-Standardschriftart"/>
    <w:link w:val="Kopfzeile"/>
    <w:uiPriority w:val="99"/>
    <w:rsid w:val="00466B87"/>
    <w:rPr>
      <w:rFonts w:cstheme="minorHAnsi"/>
    </w:rPr>
  </w:style>
  <w:style w:type="paragraph" w:styleId="Fuzeile">
    <w:name w:val="footer"/>
    <w:basedOn w:val="Standard"/>
    <w:link w:val="FuzeileZchn"/>
    <w:uiPriority w:val="99"/>
    <w:unhideWhenUsed/>
    <w:rsid w:val="00466B87"/>
    <w:pPr>
      <w:tabs>
        <w:tab w:val="center" w:pos="4536"/>
        <w:tab w:val="right" w:pos="9072"/>
      </w:tabs>
    </w:pPr>
  </w:style>
  <w:style w:type="character" w:customStyle="1" w:styleId="FuzeileZchn">
    <w:name w:val="Fußzeile Zchn"/>
    <w:basedOn w:val="Absatz-Standardschriftart"/>
    <w:link w:val="Fuzeile"/>
    <w:uiPriority w:val="99"/>
    <w:rsid w:val="00466B87"/>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626312">
      <w:bodyDiv w:val="1"/>
      <w:marLeft w:val="0"/>
      <w:marRight w:val="0"/>
      <w:marTop w:val="0"/>
      <w:marBottom w:val="0"/>
      <w:divBdr>
        <w:top w:val="none" w:sz="0" w:space="0" w:color="auto"/>
        <w:left w:val="none" w:sz="0" w:space="0" w:color="auto"/>
        <w:bottom w:val="none" w:sz="0" w:space="0" w:color="auto"/>
        <w:right w:val="none" w:sz="0" w:space="0" w:color="auto"/>
      </w:divBdr>
    </w:div>
    <w:div w:id="1245653219">
      <w:bodyDiv w:val="1"/>
      <w:marLeft w:val="0"/>
      <w:marRight w:val="0"/>
      <w:marTop w:val="0"/>
      <w:marBottom w:val="0"/>
      <w:divBdr>
        <w:top w:val="none" w:sz="0" w:space="0" w:color="auto"/>
        <w:left w:val="none" w:sz="0" w:space="0" w:color="auto"/>
        <w:bottom w:val="none" w:sz="0" w:space="0" w:color="auto"/>
        <w:right w:val="none" w:sz="0" w:space="0" w:color="auto"/>
      </w:divBdr>
    </w:div>
    <w:div w:id="1800880126">
      <w:bodyDiv w:val="1"/>
      <w:marLeft w:val="0"/>
      <w:marRight w:val="0"/>
      <w:marTop w:val="0"/>
      <w:marBottom w:val="0"/>
      <w:divBdr>
        <w:top w:val="none" w:sz="0" w:space="0" w:color="auto"/>
        <w:left w:val="none" w:sz="0" w:space="0" w:color="auto"/>
        <w:bottom w:val="none" w:sz="0" w:space="0" w:color="auto"/>
        <w:right w:val="none" w:sz="0" w:space="0" w:color="auto"/>
      </w:divBdr>
    </w:div>
    <w:div w:id="2115830149">
      <w:bodyDiv w:val="1"/>
      <w:marLeft w:val="0"/>
      <w:marRight w:val="0"/>
      <w:marTop w:val="0"/>
      <w:marBottom w:val="0"/>
      <w:divBdr>
        <w:top w:val="none" w:sz="0" w:space="0" w:color="auto"/>
        <w:left w:val="none" w:sz="0" w:space="0" w:color="auto"/>
        <w:bottom w:val="none" w:sz="0" w:space="0" w:color="auto"/>
        <w:right w:val="none" w:sz="0" w:space="0" w:color="auto"/>
      </w:divBdr>
    </w:div>
    <w:div w:id="213466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unchsoftware.co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punchsoftware.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punchsoftware.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unchsoftware.com" TargetMode="External"/><Relationship Id="rId4" Type="http://schemas.openxmlformats.org/officeDocument/2006/relationships/webSettings" Target="webSettings.xml"/><Relationship Id="rId9" Type="http://schemas.openxmlformats.org/officeDocument/2006/relationships/hyperlink" Target="https://www.punchsoftware.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698</Words>
  <Characters>4404</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olson</dc:creator>
  <cp:keywords/>
  <dc:description/>
  <cp:lastModifiedBy>Rita Buschmann</cp:lastModifiedBy>
  <cp:revision>14</cp:revision>
  <dcterms:created xsi:type="dcterms:W3CDTF">2025-05-26T10:08:00Z</dcterms:created>
  <dcterms:modified xsi:type="dcterms:W3CDTF">2025-06-05T09:22:00Z</dcterms:modified>
</cp:coreProperties>
</file>